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7E53" w14:textId="2C520AA8" w:rsidR="004328BB" w:rsidRDefault="004328BB" w:rsidP="00D3726A">
      <w:pPr>
        <w:pStyle w:val="paragraph"/>
        <w:spacing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</w:p>
    <w:p w14:paraId="23F56694" w14:textId="77777777" w:rsidR="004328BB" w:rsidRDefault="004D628C" w:rsidP="00570E7D">
      <w:pPr>
        <w:pStyle w:val="paragraph"/>
        <w:spacing w:before="0" w:beforeAutospacing="0" w:after="0" w:afterAutospacing="0" w:line="276" w:lineRule="auto"/>
        <w:contextualSpacing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  <w:r w:rsidRPr="00614106">
        <w:rPr>
          <w:rStyle w:val="normaltextrun"/>
          <w:rFonts w:ascii="Roboto" w:hAnsi="Roboto" w:cs="Calibri Light"/>
          <w:b/>
          <w:bCs/>
          <w:sz w:val="40"/>
          <w:szCs w:val="40"/>
        </w:rPr>
        <w:t>De mon assiette au champ – Comment réduire</w:t>
      </w:r>
    </w:p>
    <w:p w14:paraId="7746A8FE" w14:textId="4CD35536" w:rsidR="004D628C" w:rsidRDefault="004D628C" w:rsidP="00570E7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Roboto" w:hAnsi="Roboto" w:cs="Calibri Light"/>
          <w:b/>
          <w:bCs/>
          <w:sz w:val="40"/>
          <w:szCs w:val="40"/>
        </w:rPr>
      </w:pPr>
      <w:proofErr w:type="gramStart"/>
      <w:r w:rsidRPr="00614106">
        <w:rPr>
          <w:rStyle w:val="normaltextrun"/>
          <w:rFonts w:ascii="Roboto" w:hAnsi="Roboto" w:cs="Calibri Light"/>
          <w:b/>
          <w:bCs/>
          <w:sz w:val="40"/>
          <w:szCs w:val="40"/>
        </w:rPr>
        <w:t>les</w:t>
      </w:r>
      <w:proofErr w:type="gramEnd"/>
      <w:r w:rsidRPr="00614106">
        <w:rPr>
          <w:rStyle w:val="normaltextrun"/>
          <w:rFonts w:ascii="Roboto" w:hAnsi="Roboto" w:cs="Calibri Light"/>
          <w:b/>
          <w:bCs/>
          <w:sz w:val="40"/>
          <w:szCs w:val="40"/>
        </w:rPr>
        <w:t xml:space="preserve"> impacts de notre système alimentaire ?</w:t>
      </w:r>
    </w:p>
    <w:p w14:paraId="6278C591" w14:textId="3FC35D3B" w:rsidR="004328BB" w:rsidRPr="00614106" w:rsidRDefault="004328BB" w:rsidP="004328B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EA8B6BB" wp14:editId="6A77B6E0">
            <wp:simplePos x="0" y="0"/>
            <wp:positionH relativeFrom="margin">
              <wp:posOffset>3329940</wp:posOffset>
            </wp:positionH>
            <wp:positionV relativeFrom="paragraph">
              <wp:posOffset>350520</wp:posOffset>
            </wp:positionV>
            <wp:extent cx="2024380" cy="19316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5A9D1" w14:textId="366EB12C" w:rsidR="000C75A4" w:rsidRPr="00614106" w:rsidRDefault="004328BB" w:rsidP="00D3726A">
      <w:pPr>
        <w:spacing w:line="276" w:lineRule="auto"/>
        <w:rPr>
          <w:rFonts w:ascii="Roboto" w:hAnsi="Roboto"/>
          <w:sz w:val="28"/>
          <w:szCs w:val="28"/>
        </w:rPr>
      </w:pPr>
      <w:r w:rsidRPr="00614106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F617B" wp14:editId="7E590ECA">
            <wp:simplePos x="0" y="0"/>
            <wp:positionH relativeFrom="margin">
              <wp:posOffset>457200</wp:posOffset>
            </wp:positionH>
            <wp:positionV relativeFrom="paragraph">
              <wp:posOffset>58420</wp:posOffset>
            </wp:positionV>
            <wp:extent cx="2024380" cy="19316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10841A" w14:textId="3D9A75D4" w:rsidR="000C75A4" w:rsidRPr="00614106" w:rsidRDefault="00F14408" w:rsidP="00D3726A">
      <w:pPr>
        <w:spacing w:line="276" w:lineRule="auto"/>
        <w:rPr>
          <w:rFonts w:ascii="Roboto" w:hAnsi="Roboto"/>
          <w:sz w:val="28"/>
          <w:szCs w:val="28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7BF45" wp14:editId="47E829A5">
                <wp:simplePos x="0" y="0"/>
                <wp:positionH relativeFrom="column">
                  <wp:posOffset>881380</wp:posOffset>
                </wp:positionH>
                <wp:positionV relativeFrom="paragraph">
                  <wp:posOffset>78105</wp:posOffset>
                </wp:positionV>
                <wp:extent cx="1187450" cy="1187450"/>
                <wp:effectExtent l="0" t="0" r="0" b="0"/>
                <wp:wrapNone/>
                <wp:docPr id="3" name="Organigramme : Connecteu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5CED9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BF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69.4pt;margin-top:6.15pt;width:93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" fillcolor="#00b050" stroked="f" strokeweight="1pt">
                <v:stroke joinstyle="miter"/>
                <o:lock v:ext="edit" aspectratio="t"/>
                <v:textbox>
                  <w:txbxContent>
                    <w:p w14:paraId="1115CED9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8BB"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51D0F" wp14:editId="69A72266">
                <wp:simplePos x="0" y="0"/>
                <wp:positionH relativeFrom="column">
                  <wp:posOffset>3743515</wp:posOffset>
                </wp:positionH>
                <wp:positionV relativeFrom="paragraph">
                  <wp:posOffset>33655</wp:posOffset>
                </wp:positionV>
                <wp:extent cx="1187450" cy="1187450"/>
                <wp:effectExtent l="0" t="0" r="0" b="0"/>
                <wp:wrapNone/>
                <wp:docPr id="4" name="Organigramme : Connecteu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7450" cy="11874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F643F" w14:textId="77777777" w:rsidR="000C75A4" w:rsidRPr="000C75A4" w:rsidRDefault="000C75A4" w:rsidP="000C75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D0F" id="Organigramme : Connecteur 4" o:spid="_x0000_s1027" type="#_x0000_t120" style="position:absolute;margin-left:294.75pt;margin-top:2.65pt;width:93.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" fillcolor="red" stroked="f" strokeweight="1pt">
                <v:stroke joinstyle="miter"/>
                <o:lock v:ext="edit" aspectratio="t"/>
                <v:textbox>
                  <w:txbxContent>
                    <w:p w14:paraId="684F643F" w14:textId="77777777" w:rsidR="000C75A4" w:rsidRPr="000C75A4" w:rsidRDefault="000C75A4" w:rsidP="000C75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500E3" w14:textId="78C38700" w:rsidR="000C75A4" w:rsidRPr="00614106" w:rsidRDefault="004328BB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</w:rPr>
      </w:pP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7B6809" wp14:editId="03D8204D">
                <wp:simplePos x="0" y="0"/>
                <wp:positionH relativeFrom="column">
                  <wp:posOffset>3648710</wp:posOffset>
                </wp:positionH>
                <wp:positionV relativeFrom="paragraph">
                  <wp:posOffset>93535</wp:posOffset>
                </wp:positionV>
                <wp:extent cx="1377315" cy="416560"/>
                <wp:effectExtent l="0" t="0" r="0" b="25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1D72" w14:textId="4C98C517" w:rsidR="000C75A4" w:rsidRPr="002C2C7C" w:rsidRDefault="00B25380" w:rsidP="0084593D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C2C7C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délocalisé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B68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87.3pt;margin-top:7.35pt;width:108.45pt;height:3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" filled="f" stroked="f">
                <v:textbox>
                  <w:txbxContent>
                    <w:p w14:paraId="0CAD1D72" w14:textId="4C98C517" w:rsidR="000C75A4" w:rsidRPr="002C2C7C" w:rsidRDefault="00B25380" w:rsidP="0084593D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2C2C7C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délocalisé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14106">
        <w:rPr>
          <w:rFonts w:ascii="Roboto" w:hAnsi="Robo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43D2A" wp14:editId="399D0C63">
                <wp:simplePos x="0" y="0"/>
                <wp:positionH relativeFrom="column">
                  <wp:posOffset>815340</wp:posOffset>
                </wp:positionH>
                <wp:positionV relativeFrom="paragraph">
                  <wp:posOffset>118110</wp:posOffset>
                </wp:positionV>
                <wp:extent cx="1309370" cy="41656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1858" w14:textId="16AFE0BA" w:rsidR="000C75A4" w:rsidRPr="002C2C7C" w:rsidRDefault="00B25380" w:rsidP="000C75A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C2C7C"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local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3D2A" id="_x0000_s1029" type="#_x0000_t202" style="position:absolute;margin-left:64.2pt;margin-top:9.3pt;width:103.1pt;height:3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" filled="f" stroked="f">
                <v:textbox>
                  <w:txbxContent>
                    <w:p w14:paraId="6FBF1858" w14:textId="16AFE0BA" w:rsidR="000C75A4" w:rsidRPr="002C2C7C" w:rsidRDefault="00B25380" w:rsidP="000C75A4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2C2C7C">
                        <w:rPr>
                          <w:rFonts w:ascii="Roboto" w:hAnsi="Roboto"/>
                          <w:b/>
                          <w:bCs/>
                          <w:sz w:val="40"/>
                          <w:szCs w:val="40"/>
                        </w:rPr>
                        <w:t>local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221DF" w14:textId="659FFFF4" w:rsidR="000C75A4" w:rsidRPr="00614106" w:rsidRDefault="000C75A4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</w:rPr>
      </w:pPr>
    </w:p>
    <w:p w14:paraId="24DA6B86" w14:textId="77777777" w:rsidR="00D3726A" w:rsidRDefault="00D3726A" w:rsidP="00D3726A">
      <w:pPr>
        <w:pStyle w:val="paragraph"/>
        <w:spacing w:line="276" w:lineRule="auto"/>
        <w:textAlignment w:val="baseline"/>
        <w:rPr>
          <w:rStyle w:val="eop"/>
          <w:rFonts w:ascii="Roboto" w:hAnsi="Roboto" w:cs="Calibri Light"/>
          <w:b/>
          <w:bCs/>
          <w:sz w:val="40"/>
          <w:szCs w:val="40"/>
        </w:rPr>
      </w:pPr>
    </w:p>
    <w:p w14:paraId="3955BEEB" w14:textId="5BB6BA04" w:rsidR="00B25380" w:rsidRPr="00436B0D" w:rsidRDefault="00B25380" w:rsidP="00B25380">
      <w:pPr>
        <w:pStyle w:val="paragraph"/>
        <w:textAlignment w:val="baseline"/>
        <w:rPr>
          <w:rFonts w:ascii="Roboto" w:hAnsi="Roboto"/>
          <w:b/>
          <w:bCs/>
          <w:sz w:val="28"/>
          <w:szCs w:val="28"/>
          <w:lang w:val="fr-FR"/>
        </w:rPr>
      </w:pP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 xml:space="preserve">Lorsque </w:t>
      </w:r>
      <w:r w:rsidR="00436B0D">
        <w:rPr>
          <w:rStyle w:val="normaltextrun"/>
          <w:rFonts w:ascii="Roboto" w:hAnsi="Roboto"/>
          <w:b/>
          <w:bCs/>
          <w:sz w:val="28"/>
          <w:szCs w:val="28"/>
          <w:lang w:val="fr-FR"/>
        </w:rPr>
        <w:t>je</w:t>
      </w: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 xml:space="preserve"> mange des produits locaux</w:t>
      </w:r>
      <w:r w:rsidR="00D23EEF">
        <w:rPr>
          <w:rStyle w:val="normaltextrun"/>
          <w:rFonts w:ascii="Roboto" w:hAnsi="Roboto"/>
          <w:b/>
          <w:bCs/>
          <w:sz w:val="28"/>
          <w:szCs w:val="28"/>
          <w:lang w:val="fr-FR"/>
        </w:rPr>
        <w:t>,</w:t>
      </w: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 xml:space="preserve"> </w:t>
      </w:r>
      <w:r w:rsidR="00436B0D">
        <w:rPr>
          <w:rStyle w:val="normaltextrun"/>
          <w:rFonts w:ascii="Roboto" w:hAnsi="Roboto"/>
          <w:b/>
          <w:bCs/>
          <w:sz w:val="28"/>
          <w:szCs w:val="28"/>
          <w:lang w:val="fr-FR"/>
        </w:rPr>
        <w:t>je me</w:t>
      </w: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 xml:space="preserve"> relie à celles et </w:t>
      </w:r>
      <w:r w:rsidR="00D23EEF">
        <w:rPr>
          <w:rStyle w:val="normaltextrun"/>
          <w:rFonts w:ascii="Roboto" w:hAnsi="Roboto"/>
          <w:b/>
          <w:bCs/>
          <w:sz w:val="28"/>
          <w:szCs w:val="28"/>
          <w:lang w:val="fr-FR"/>
        </w:rPr>
        <w:t xml:space="preserve">à </w:t>
      </w: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>ceux qui nous nourrissent. </w:t>
      </w:r>
      <w:r w:rsidRPr="002C2C7C">
        <w:rPr>
          <w:rStyle w:val="eop"/>
          <w:rFonts w:ascii="Roboto" w:hAnsi="Roboto"/>
          <w:b/>
          <w:bCs/>
          <w:sz w:val="28"/>
          <w:szCs w:val="28"/>
        </w:rPr>
        <w:t> </w:t>
      </w:r>
    </w:p>
    <w:p w14:paraId="2989FF62" w14:textId="0DA52DE8" w:rsidR="00B25380" w:rsidRPr="002C2C7C" w:rsidRDefault="00B25380" w:rsidP="00B25380">
      <w:pPr>
        <w:pStyle w:val="paragraph"/>
        <w:textAlignment w:val="baseline"/>
        <w:rPr>
          <w:rFonts w:ascii="Roboto Light" w:hAnsi="Roboto Light"/>
          <w:sz w:val="28"/>
          <w:szCs w:val="28"/>
        </w:rPr>
      </w:pP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>En consommant local</w:t>
      </w:r>
      <w:r w:rsidR="00D23EEF">
        <w:rPr>
          <w:rStyle w:val="normaltextrun"/>
          <w:rFonts w:ascii="Roboto Light" w:hAnsi="Roboto Light"/>
          <w:sz w:val="28"/>
          <w:szCs w:val="28"/>
          <w:lang w:val="fr-FR"/>
        </w:rPr>
        <w:t>,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</w:t>
      </w:r>
      <w:r w:rsidR="00436B0D">
        <w:rPr>
          <w:rStyle w:val="normaltextrun"/>
          <w:rFonts w:ascii="Roboto Light" w:hAnsi="Roboto Light"/>
          <w:sz w:val="28"/>
          <w:szCs w:val="28"/>
          <w:lang w:val="fr-FR"/>
        </w:rPr>
        <w:t>je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favorise </w:t>
      </w: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>l’autonomie alimentaire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de </w:t>
      </w:r>
      <w:r w:rsidR="00436B0D">
        <w:rPr>
          <w:rStyle w:val="normaltextrun"/>
          <w:rFonts w:ascii="Roboto Light" w:hAnsi="Roboto Light"/>
          <w:sz w:val="28"/>
          <w:szCs w:val="28"/>
          <w:lang w:val="fr-FR"/>
        </w:rPr>
        <w:t>m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a région. </w:t>
      </w:r>
      <w:r w:rsidR="00A1756E" w:rsidRPr="002C2C7C">
        <w:rPr>
          <w:rStyle w:val="normaltextrun"/>
          <w:rFonts w:ascii="Roboto Light" w:hAnsi="Roboto Light"/>
          <w:sz w:val="28"/>
          <w:szCs w:val="28"/>
          <w:lang w:val="fr-FR"/>
        </w:rPr>
        <w:t>Ainsi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</w:t>
      </w:r>
      <w:r w:rsidR="00436B0D">
        <w:rPr>
          <w:rStyle w:val="normaltextrun"/>
          <w:rFonts w:ascii="Roboto Light" w:hAnsi="Roboto Light"/>
          <w:sz w:val="28"/>
          <w:szCs w:val="28"/>
          <w:lang w:val="fr-FR"/>
        </w:rPr>
        <w:t>je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n’augmente pas la demande de produits importés et </w:t>
      </w:r>
      <w:r w:rsidR="00436B0D">
        <w:rPr>
          <w:rStyle w:val="normaltextrun"/>
          <w:rFonts w:ascii="Roboto Light" w:hAnsi="Roboto Light"/>
          <w:sz w:val="28"/>
          <w:szCs w:val="28"/>
          <w:lang w:val="fr-FR"/>
        </w:rPr>
        <w:t>je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soutiens</w:t>
      </w:r>
      <w:r w:rsidR="00A1756E"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>l’alimentation locale et autonome des pays du Sud.</w:t>
      </w:r>
      <w:r w:rsidRPr="002C2C7C">
        <w:rPr>
          <w:rStyle w:val="eop"/>
          <w:rFonts w:ascii="Roboto Light" w:hAnsi="Roboto Light"/>
          <w:sz w:val="28"/>
          <w:szCs w:val="28"/>
        </w:rPr>
        <w:t> </w:t>
      </w:r>
    </w:p>
    <w:p w14:paraId="2E172D6B" w14:textId="7F55FC6E" w:rsidR="00B25380" w:rsidRPr="00436B0D" w:rsidRDefault="00B25380" w:rsidP="00B25380">
      <w:pPr>
        <w:pStyle w:val="paragraph"/>
        <w:textAlignment w:val="baseline"/>
        <w:rPr>
          <w:rFonts w:ascii="Roboto Light" w:hAnsi="Roboto Light"/>
          <w:sz w:val="28"/>
          <w:szCs w:val="28"/>
        </w:rPr>
      </w:pP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Manger local encourage </w:t>
      </w: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>les circuits courts et l’économie locale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. Cela réduit les intermédiaires </w:t>
      </w:r>
      <w:r w:rsidR="00A1756E" w:rsidRPr="002C2C7C">
        <w:rPr>
          <w:rStyle w:val="normaltextrun"/>
          <w:rFonts w:ascii="Roboto Light" w:hAnsi="Roboto Light"/>
          <w:sz w:val="28"/>
          <w:szCs w:val="28"/>
          <w:lang w:val="fr-FR"/>
        </w:rPr>
        <w:t>comme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la grande distribution qui impose des prix et des calibres.</w:t>
      </w:r>
      <w:r w:rsidRPr="002C2C7C">
        <w:rPr>
          <w:rStyle w:val="eop"/>
          <w:rFonts w:ascii="Roboto Light" w:hAnsi="Roboto Light"/>
          <w:sz w:val="28"/>
          <w:szCs w:val="28"/>
        </w:rPr>
        <w:t> </w:t>
      </w:r>
    </w:p>
    <w:p w14:paraId="4A361B0B" w14:textId="2B837FA4" w:rsidR="00B25380" w:rsidRPr="002C2C7C" w:rsidRDefault="00B25380" w:rsidP="00B25380">
      <w:pPr>
        <w:pStyle w:val="paragraph"/>
        <w:textAlignment w:val="baseline"/>
        <w:rPr>
          <w:rFonts w:ascii="Roboto" w:hAnsi="Roboto"/>
          <w:sz w:val="28"/>
          <w:szCs w:val="28"/>
        </w:rPr>
      </w:pP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En plus, les circuits courts réduisent les temps de trajet de nos aliments et préservent </w:t>
      </w: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>leur qualité et leurs propriétés nutritives.</w:t>
      </w:r>
      <w:r w:rsidRPr="002C2C7C">
        <w:rPr>
          <w:rStyle w:val="eop"/>
          <w:rFonts w:ascii="Roboto" w:hAnsi="Roboto"/>
          <w:sz w:val="28"/>
          <w:szCs w:val="28"/>
        </w:rPr>
        <w:t> </w:t>
      </w:r>
    </w:p>
    <w:p w14:paraId="18B83F2E" w14:textId="55245427" w:rsidR="00B25380" w:rsidRPr="002C2C7C" w:rsidRDefault="00B25380" w:rsidP="00B25380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fr-FR"/>
        </w:rPr>
      </w:pP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Enfin, une chaîne de distribution plus courte permet de </w:t>
      </w:r>
      <w:r w:rsidRPr="002C2C7C">
        <w:rPr>
          <w:rStyle w:val="normaltextrun"/>
          <w:rFonts w:ascii="Roboto" w:hAnsi="Roboto"/>
          <w:b/>
          <w:bCs/>
          <w:sz w:val="28"/>
          <w:szCs w:val="28"/>
          <w:lang w:val="fr-FR"/>
        </w:rPr>
        <w:t>prévenir le gaspillage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lors du transport, de l’entreposage et de la vente. </w:t>
      </w:r>
    </w:p>
    <w:p w14:paraId="6DBD3C26" w14:textId="77777777" w:rsidR="00A4626A" w:rsidRPr="002C2C7C" w:rsidRDefault="00A4626A" w:rsidP="00B25380">
      <w:pPr>
        <w:pStyle w:val="paragraph"/>
        <w:textAlignment w:val="baseline"/>
        <w:rPr>
          <w:rStyle w:val="normaltextrun"/>
          <w:rFonts w:ascii="Roboto Light" w:hAnsi="Roboto Light"/>
          <w:sz w:val="28"/>
          <w:szCs w:val="28"/>
          <w:lang w:val="fr-FR"/>
        </w:rPr>
      </w:pPr>
    </w:p>
    <w:p w14:paraId="1C3E2ACB" w14:textId="615121DB" w:rsidR="00B25380" w:rsidRPr="002C2C7C" w:rsidRDefault="00A4626A" w:rsidP="00B25380">
      <w:pPr>
        <w:pStyle w:val="paragraph"/>
        <w:textAlignment w:val="baseline"/>
        <w:rPr>
          <w:rStyle w:val="normaltextrun"/>
          <w:rFonts w:ascii="Roboto Light" w:hAnsi="Roboto Light"/>
          <w:lang w:val="fr-FR"/>
        </w:rPr>
      </w:pPr>
      <w:r w:rsidRPr="002C2C7C">
        <w:rPr>
          <w:rStyle w:val="normaltextrun"/>
          <w:rFonts w:ascii="Roboto Light" w:hAnsi="Roboto Light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98389DC" wp14:editId="699DEB0C">
            <wp:simplePos x="0" y="0"/>
            <wp:positionH relativeFrom="margin">
              <wp:posOffset>4196080</wp:posOffset>
            </wp:positionH>
            <wp:positionV relativeFrom="paragraph">
              <wp:posOffset>353695</wp:posOffset>
            </wp:positionV>
            <wp:extent cx="1958975" cy="1468755"/>
            <wp:effectExtent l="0" t="0" r="3175" b="0"/>
            <wp:wrapSquare wrapText="bothSides"/>
            <wp:docPr id="8" name="Image 8" descr="Une image contenant carotte, frites, intérieur, pi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carotte, frites, intérieur, pi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89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380" w:rsidRPr="002C2C7C">
        <w:rPr>
          <w:rStyle w:val="normaltextrun"/>
          <w:rFonts w:ascii="Roboto Light" w:hAnsi="Roboto Light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3D0420B" wp14:editId="775692F4">
            <wp:simplePos x="0" y="0"/>
            <wp:positionH relativeFrom="column">
              <wp:posOffset>-90805</wp:posOffset>
            </wp:positionH>
            <wp:positionV relativeFrom="paragraph">
              <wp:posOffset>354140</wp:posOffset>
            </wp:positionV>
            <wp:extent cx="2202180" cy="1468755"/>
            <wp:effectExtent l="0" t="0" r="7620" b="0"/>
            <wp:wrapSquare wrapText="bothSides"/>
            <wp:docPr id="7" name="Image 7" descr="Une image contenant extérieur,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extérieur, légu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21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E7D">
        <w:rPr>
          <w:rStyle w:val="normaltextrun"/>
          <w:rFonts w:ascii="Roboto Light" w:hAnsi="Roboto Light"/>
          <w:lang w:val="fr-FR"/>
        </w:rPr>
        <w:pict w14:anchorId="1A2BC556">
          <v:rect id="_x0000_i1025" style="width:0;height:1.5pt" o:hrstd="t" o:hr="t" fillcolor="#a0a0a0" stroked="f"/>
        </w:pict>
      </w:r>
    </w:p>
    <w:p w14:paraId="17FC6A37" w14:textId="0D42FEF5" w:rsidR="00B25380" w:rsidRPr="002C2C7C" w:rsidRDefault="00B25380" w:rsidP="00B25380">
      <w:pPr>
        <w:pStyle w:val="paragraph"/>
        <w:jc w:val="center"/>
        <w:textAlignment w:val="baseline"/>
        <w:rPr>
          <w:rStyle w:val="normaltextrun"/>
          <w:rFonts w:ascii="Roboto Light" w:hAnsi="Roboto Light"/>
          <w:sz w:val="28"/>
          <w:szCs w:val="28"/>
          <w:lang w:val="fr-FR"/>
        </w:rPr>
      </w:pP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>En Europe, 11% de la production n’est pas admise dans les rayons</w:t>
      </w:r>
      <w:r w:rsidR="00D23EEF">
        <w:rPr>
          <w:rStyle w:val="normaltextrun"/>
          <w:rFonts w:ascii="Roboto Light" w:hAnsi="Roboto Light"/>
          <w:sz w:val="28"/>
          <w:szCs w:val="28"/>
          <w:lang w:val="fr-FR"/>
        </w:rPr>
        <w:t xml:space="preserve"> des magasins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>,</w:t>
      </w:r>
      <w:r w:rsidR="00D23EEF">
        <w:rPr>
          <w:rStyle w:val="normaltextrun"/>
          <w:rFonts w:ascii="Roboto Light" w:hAnsi="Roboto Light"/>
          <w:sz w:val="28"/>
          <w:szCs w:val="28"/>
          <w:lang w:val="fr-FR"/>
        </w:rPr>
        <w:t xml:space="preserve"> car</w:t>
      </w:r>
      <w:r w:rsidRPr="002C2C7C">
        <w:rPr>
          <w:rStyle w:val="normaltextrun"/>
          <w:rFonts w:ascii="Roboto Light" w:hAnsi="Roboto Light"/>
          <w:sz w:val="28"/>
          <w:szCs w:val="28"/>
          <w:lang w:val="fr-FR"/>
        </w:rPr>
        <w:t xml:space="preserve"> les fruits ou légumes ne correspondent pas au calibrage attendu.</w:t>
      </w:r>
    </w:p>
    <w:p w14:paraId="64FD980D" w14:textId="4834519D" w:rsidR="000C75A4" w:rsidRPr="002C2C7C" w:rsidRDefault="000C75A4" w:rsidP="00B25380">
      <w:pPr>
        <w:pStyle w:val="paragraph"/>
        <w:spacing w:line="276" w:lineRule="auto"/>
        <w:textAlignment w:val="baseline"/>
        <w:rPr>
          <w:rFonts w:ascii="Roboto Light" w:hAnsi="Roboto Light"/>
          <w:b/>
          <w:bCs/>
          <w:sz w:val="32"/>
          <w:szCs w:val="32"/>
          <w:lang w:val="fr-FR"/>
        </w:rPr>
      </w:pPr>
    </w:p>
    <w:sectPr w:rsidR="000C75A4" w:rsidRPr="002C2C7C" w:rsidSect="00B25380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7E9E"/>
    <w:multiLevelType w:val="hybridMultilevel"/>
    <w:tmpl w:val="E4DC8372"/>
    <w:lvl w:ilvl="0" w:tplc="503ED29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72A0D2F"/>
    <w:multiLevelType w:val="multilevel"/>
    <w:tmpl w:val="CB48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D70E1"/>
    <w:multiLevelType w:val="multilevel"/>
    <w:tmpl w:val="6CE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469565">
    <w:abstractNumId w:val="1"/>
  </w:num>
  <w:num w:numId="2" w16cid:durableId="786512138">
    <w:abstractNumId w:val="2"/>
  </w:num>
  <w:num w:numId="3" w16cid:durableId="1424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8C"/>
    <w:rsid w:val="000478BA"/>
    <w:rsid w:val="00077E8F"/>
    <w:rsid w:val="000C75A4"/>
    <w:rsid w:val="0013396C"/>
    <w:rsid w:val="002C2C7C"/>
    <w:rsid w:val="003B2518"/>
    <w:rsid w:val="004328BB"/>
    <w:rsid w:val="00436B0D"/>
    <w:rsid w:val="004D628C"/>
    <w:rsid w:val="00570E7D"/>
    <w:rsid w:val="00614106"/>
    <w:rsid w:val="008076CD"/>
    <w:rsid w:val="0084593D"/>
    <w:rsid w:val="008B6723"/>
    <w:rsid w:val="009D281A"/>
    <w:rsid w:val="009D2D59"/>
    <w:rsid w:val="00A1756E"/>
    <w:rsid w:val="00A4626A"/>
    <w:rsid w:val="00B25380"/>
    <w:rsid w:val="00CF3969"/>
    <w:rsid w:val="00D23EEF"/>
    <w:rsid w:val="00D3726A"/>
    <w:rsid w:val="00E7682D"/>
    <w:rsid w:val="00F1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D22CCF"/>
  <w15:chartTrackingRefBased/>
  <w15:docId w15:val="{1CC5C3FA-3B7F-41AE-B807-E66ABAE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Policepardfaut"/>
    <w:rsid w:val="004D628C"/>
  </w:style>
  <w:style w:type="character" w:customStyle="1" w:styleId="eop">
    <w:name w:val="eop"/>
    <w:basedOn w:val="Policepardfaut"/>
    <w:rsid w:val="004D628C"/>
  </w:style>
  <w:style w:type="character" w:customStyle="1" w:styleId="wacimagecontainer">
    <w:name w:val="wacimagecontainer"/>
    <w:basedOn w:val="Policepardfaut"/>
    <w:rsid w:val="0061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Weber</dc:creator>
  <cp:keywords/>
  <dc:description/>
  <cp:lastModifiedBy>Simon Weber</cp:lastModifiedBy>
  <cp:revision>9</cp:revision>
  <cp:lastPrinted>2022-10-29T13:24:00Z</cp:lastPrinted>
  <dcterms:created xsi:type="dcterms:W3CDTF">2022-10-31T07:23:00Z</dcterms:created>
  <dcterms:modified xsi:type="dcterms:W3CDTF">2023-02-27T09:21:00Z</dcterms:modified>
</cp:coreProperties>
</file>